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63A" w:rsidRDefault="0054663A" w:rsidP="0054663A">
      <w:pPr>
        <w:ind w:right="-143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4A6FECB" wp14:editId="3589884A">
                <wp:simplePos x="0" y="0"/>
                <wp:positionH relativeFrom="column">
                  <wp:posOffset>5005070</wp:posOffset>
                </wp:positionH>
                <wp:positionV relativeFrom="paragraph">
                  <wp:posOffset>13970</wp:posOffset>
                </wp:positionV>
                <wp:extent cx="936625" cy="414068"/>
                <wp:effectExtent l="0" t="0" r="15875" b="2413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625" cy="41406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1194F7" id="正方形/長方形 20" o:spid="_x0000_s1026" style="position:absolute;left:0;text-align:left;margin-left:394.1pt;margin-top:1.1pt;width:73.75pt;height:32.6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" filled="f" strokecolor="windowText"/>
            </w:pict>
          </mc:Fallback>
        </mc:AlternateContent>
      </w:r>
      <w:r>
        <w:rPr>
          <w:rFonts w:ascii="ＭＳ ゴシック" w:eastAsia="ＭＳ ゴシック" w:hAnsi="ＭＳ ゴシック"/>
          <w:b/>
          <w:sz w:val="28"/>
          <w:szCs w:val="28"/>
        </w:rPr>
        <w:t>資料№８</w:t>
      </w:r>
    </w:p>
    <w:p w:rsidR="0054663A" w:rsidRDefault="0054663A" w:rsidP="0054663A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:rsidR="00C177E3" w:rsidRDefault="00FA74AC" w:rsidP="00FA74AC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事業系ごみ処理手数料の減免</w:t>
      </w:r>
      <w:r w:rsidR="002C5034" w:rsidRPr="005835E9">
        <w:rPr>
          <w:rFonts w:ascii="ＭＳ ゴシック" w:eastAsia="ＭＳ ゴシック" w:hAnsi="ＭＳ ゴシック" w:hint="eastAsia"/>
          <w:b/>
          <w:sz w:val="28"/>
          <w:szCs w:val="28"/>
        </w:rPr>
        <w:t>について</w:t>
      </w:r>
    </w:p>
    <w:p w:rsidR="002C5034" w:rsidRPr="00570931" w:rsidRDefault="002C5034" w:rsidP="002C5034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</w:p>
    <w:p w:rsidR="00241E7A" w:rsidRPr="0065120A" w:rsidRDefault="002546B4" w:rsidP="002546B4">
      <w:pPr>
        <w:spacing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241E7A" w:rsidRPr="0065120A">
        <w:rPr>
          <w:rFonts w:ascii="ＭＳ ゴシック" w:eastAsia="ＭＳ ゴシック" w:hAnsi="ＭＳ ゴシック" w:hint="eastAsia"/>
          <w:sz w:val="24"/>
          <w:szCs w:val="24"/>
        </w:rPr>
        <w:t>趣旨</w:t>
      </w:r>
    </w:p>
    <w:p w:rsidR="00950B78" w:rsidRDefault="00950B78" w:rsidP="002546B4">
      <w:pPr>
        <w:spacing w:line="360" w:lineRule="auto"/>
        <w:ind w:leftChars="100" w:left="210"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令和４年１月</w:t>
      </w:r>
      <w:r w:rsidR="00E017BD">
        <w:rPr>
          <w:rFonts w:ascii="ＭＳ Ｐ明朝" w:eastAsia="ＭＳ Ｐ明朝" w:hAnsi="ＭＳ Ｐ明朝" w:hint="eastAsia"/>
          <w:sz w:val="24"/>
          <w:szCs w:val="24"/>
        </w:rPr>
        <w:t>に値上げを予定している</w:t>
      </w:r>
      <w:r w:rsidR="002C4FA9">
        <w:rPr>
          <w:rFonts w:ascii="ＭＳ Ｐ明朝" w:eastAsia="ＭＳ Ｐ明朝" w:hAnsi="ＭＳ Ｐ明朝" w:hint="eastAsia"/>
          <w:sz w:val="24"/>
          <w:szCs w:val="24"/>
        </w:rPr>
        <w:t>「</w:t>
      </w:r>
      <w:r w:rsidR="009730E3">
        <w:rPr>
          <w:rFonts w:ascii="ＭＳ Ｐ明朝" w:eastAsia="ＭＳ Ｐ明朝" w:hAnsi="ＭＳ Ｐ明朝" w:hint="eastAsia"/>
          <w:sz w:val="24"/>
          <w:szCs w:val="24"/>
        </w:rPr>
        <w:t>事業系燃やすごみ処理手数料</w:t>
      </w:r>
      <w:r w:rsidR="002C4FA9">
        <w:rPr>
          <w:rFonts w:ascii="ＭＳ Ｐ明朝" w:eastAsia="ＭＳ Ｐ明朝" w:hAnsi="ＭＳ Ｐ明朝" w:hint="eastAsia"/>
          <w:sz w:val="24"/>
          <w:szCs w:val="24"/>
        </w:rPr>
        <w:t>」</w:t>
      </w:r>
      <w:r w:rsidR="009730E3">
        <w:rPr>
          <w:rFonts w:ascii="ＭＳ Ｐ明朝" w:eastAsia="ＭＳ Ｐ明朝" w:hAnsi="ＭＳ Ｐ明朝" w:hint="eastAsia"/>
          <w:sz w:val="24"/>
          <w:szCs w:val="24"/>
        </w:rPr>
        <w:t>について</w:t>
      </w:r>
      <w:r w:rsidR="002C4FA9">
        <w:rPr>
          <w:rFonts w:ascii="ＭＳ Ｐ明朝" w:eastAsia="ＭＳ Ｐ明朝" w:hAnsi="ＭＳ Ｐ明朝" w:hint="eastAsia"/>
          <w:sz w:val="24"/>
          <w:szCs w:val="24"/>
        </w:rPr>
        <w:t>は</w:t>
      </w:r>
      <w:r w:rsidR="009730E3">
        <w:rPr>
          <w:rFonts w:ascii="ＭＳ Ｐ明朝" w:eastAsia="ＭＳ Ｐ明朝" w:hAnsi="ＭＳ Ｐ明朝" w:hint="eastAsia"/>
          <w:sz w:val="24"/>
          <w:szCs w:val="24"/>
        </w:rPr>
        <w:t>、</w:t>
      </w:r>
      <w:r w:rsidR="00241E7A" w:rsidRPr="009923A7">
        <w:rPr>
          <w:rFonts w:ascii="ＭＳ Ｐ明朝" w:eastAsia="ＭＳ Ｐ明朝" w:hAnsi="ＭＳ Ｐ明朝" w:hint="eastAsia"/>
          <w:sz w:val="24"/>
          <w:szCs w:val="24"/>
        </w:rPr>
        <w:t>新型コロナウイルス感染症の影響による社会経済情勢を考慮し</w:t>
      </w:r>
      <w:r w:rsidR="009730E3">
        <w:rPr>
          <w:rFonts w:ascii="ＭＳ Ｐ明朝" w:eastAsia="ＭＳ Ｐ明朝" w:hAnsi="ＭＳ Ｐ明朝" w:hint="eastAsia"/>
          <w:sz w:val="24"/>
          <w:szCs w:val="24"/>
        </w:rPr>
        <w:t>、</w:t>
      </w:r>
      <w:r w:rsidR="00241E7A" w:rsidRPr="009923A7">
        <w:rPr>
          <w:rFonts w:ascii="ＭＳ Ｐ明朝" w:eastAsia="ＭＳ Ｐ明朝" w:hAnsi="ＭＳ Ｐ明朝" w:hint="eastAsia"/>
          <w:sz w:val="24"/>
          <w:szCs w:val="24"/>
        </w:rPr>
        <w:t>当面の間</w:t>
      </w:r>
      <w:r w:rsidR="001F2323">
        <w:rPr>
          <w:rFonts w:ascii="ＭＳ Ｐ明朝" w:eastAsia="ＭＳ Ｐ明朝" w:hAnsi="ＭＳ Ｐ明朝" w:hint="eastAsia"/>
          <w:sz w:val="24"/>
          <w:szCs w:val="24"/>
        </w:rPr>
        <w:t>、</w:t>
      </w:r>
      <w:r w:rsidR="003C6284">
        <w:rPr>
          <w:rFonts w:ascii="ＭＳ Ｐ明朝" w:eastAsia="ＭＳ Ｐ明朝" w:hAnsi="ＭＳ Ｐ明朝" w:hint="eastAsia"/>
          <w:sz w:val="24"/>
          <w:szCs w:val="24"/>
        </w:rPr>
        <w:t>現行</w:t>
      </w:r>
      <w:r w:rsidR="002C4FA9">
        <w:rPr>
          <w:rFonts w:ascii="ＭＳ Ｐ明朝" w:eastAsia="ＭＳ Ｐ明朝" w:hAnsi="ＭＳ Ｐ明朝" w:hint="eastAsia"/>
          <w:sz w:val="24"/>
          <w:szCs w:val="24"/>
        </w:rPr>
        <w:t>手数料</w:t>
      </w:r>
      <w:r w:rsidR="002D64A1">
        <w:rPr>
          <w:rFonts w:ascii="ＭＳ Ｐ明朝" w:eastAsia="ＭＳ Ｐ明朝" w:hAnsi="ＭＳ Ｐ明朝" w:hint="eastAsia"/>
          <w:sz w:val="24"/>
          <w:szCs w:val="24"/>
        </w:rPr>
        <w:t>を据え置く</w:t>
      </w:r>
      <w:r w:rsidR="008759C6" w:rsidRPr="009923A7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2546B4" w:rsidRDefault="002546B4" w:rsidP="002546B4">
      <w:pPr>
        <w:spacing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241E7A" w:rsidRPr="0065120A" w:rsidRDefault="002546B4" w:rsidP="002546B4">
      <w:pPr>
        <w:spacing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="0026399E" w:rsidRPr="0065120A">
        <w:rPr>
          <w:rFonts w:ascii="ＭＳ ゴシック" w:eastAsia="ＭＳ ゴシック" w:hAnsi="ＭＳ ゴシック" w:hint="eastAsia"/>
          <w:sz w:val="24"/>
          <w:szCs w:val="24"/>
        </w:rPr>
        <w:t>据え置き</w:t>
      </w:r>
      <w:r w:rsidR="00241E7A" w:rsidRPr="0065120A">
        <w:rPr>
          <w:rFonts w:ascii="ＭＳ ゴシック" w:eastAsia="ＭＳ ゴシック" w:hAnsi="ＭＳ ゴシック" w:hint="eastAsia"/>
          <w:sz w:val="24"/>
          <w:szCs w:val="24"/>
        </w:rPr>
        <w:t>の方法</w:t>
      </w:r>
    </w:p>
    <w:p w:rsidR="00241E7A" w:rsidRDefault="00241E7A" w:rsidP="002546B4">
      <w:pPr>
        <w:spacing w:line="360" w:lineRule="auto"/>
        <w:ind w:leftChars="100" w:left="210"/>
        <w:jc w:val="left"/>
        <w:rPr>
          <w:rFonts w:ascii="ＭＳ Ｐ明朝" w:eastAsia="ＭＳ Ｐ明朝" w:hAnsi="ＭＳ Ｐ明朝"/>
          <w:sz w:val="24"/>
          <w:szCs w:val="24"/>
        </w:rPr>
      </w:pPr>
      <w:r w:rsidRPr="009923A7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2C4FA9" w:rsidRPr="009923A7">
        <w:rPr>
          <w:rFonts w:ascii="ＭＳ Ｐ明朝" w:eastAsia="ＭＳ Ｐ明朝" w:hAnsi="ＭＳ Ｐ明朝" w:hint="eastAsia"/>
          <w:sz w:val="24"/>
          <w:szCs w:val="24"/>
        </w:rPr>
        <w:t xml:space="preserve">長岡市廃棄物の減量及び適正処理等に関する条例　</w:t>
      </w:r>
      <w:r w:rsidR="00B02B7C">
        <w:rPr>
          <w:rFonts w:ascii="ＭＳ Ｐ明朝" w:eastAsia="ＭＳ Ｐ明朝" w:hAnsi="ＭＳ Ｐ明朝" w:hint="eastAsia"/>
          <w:sz w:val="24"/>
          <w:szCs w:val="24"/>
        </w:rPr>
        <w:t>第</w:t>
      </w:r>
      <w:r w:rsidR="002C4FA9">
        <w:rPr>
          <w:rFonts w:ascii="ＭＳ Ｐ明朝" w:eastAsia="ＭＳ Ｐ明朝" w:hAnsi="ＭＳ Ｐ明朝" w:hint="eastAsia"/>
          <w:sz w:val="24"/>
          <w:szCs w:val="24"/>
        </w:rPr>
        <w:t>30条の４に基づき一部免除とする。</w:t>
      </w:r>
    </w:p>
    <w:p w:rsidR="002C4FA9" w:rsidRPr="009923A7" w:rsidRDefault="00E664CC" w:rsidP="002546B4">
      <w:pPr>
        <w:spacing w:before="240" w:line="360" w:lineRule="auto"/>
        <w:ind w:leftChars="100" w:left="210" w:firstLineChars="100" w:firstLine="200"/>
        <w:jc w:val="left"/>
        <w:rPr>
          <w:rFonts w:ascii="ＭＳ Ｐ明朝" w:eastAsia="ＭＳ Ｐ明朝" w:hAnsi="ＭＳ Ｐ明朝" w:cs="ＭＳ 明朝"/>
          <w:color w:val="000000"/>
          <w:kern w:val="0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noProof/>
          <w:color w:val="000000"/>
          <w:kern w:val="0"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39849</wp:posOffset>
                </wp:positionH>
                <wp:positionV relativeFrom="paragraph">
                  <wp:posOffset>83485</wp:posOffset>
                </wp:positionV>
                <wp:extent cx="5710687" cy="871267"/>
                <wp:effectExtent l="0" t="0" r="23495" b="24130"/>
                <wp:wrapNone/>
                <wp:docPr id="29" name="角丸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0687" cy="871267"/>
                        </a:xfrm>
                        <a:prstGeom prst="round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9B008C" id="角丸四角形 29" o:spid="_x0000_s1026" style="position:absolute;left:0;text-align:left;margin-left:3.15pt;margin-top:6.55pt;width:449.65pt;height:68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" filled="f" strokecolor="#1f4d78 [1604]" strokeweight="1pt">
                <v:stroke dashstyle="dash" joinstyle="miter"/>
              </v:roundrect>
            </w:pict>
          </mc:Fallback>
        </mc:AlternateContent>
      </w:r>
      <w:r w:rsidR="002C4FA9" w:rsidRPr="003C6284">
        <w:rPr>
          <w:rFonts w:ascii="ＭＳ Ｐ明朝" w:eastAsia="ＭＳ Ｐ明朝" w:hAnsi="ＭＳ Ｐ明朝" w:cs="ＭＳ 明朝" w:hint="eastAsia"/>
          <w:color w:val="000000"/>
          <w:kern w:val="0"/>
          <w:sz w:val="20"/>
          <w:szCs w:val="20"/>
          <w:u w:val="single"/>
        </w:rPr>
        <w:t>市長は、天災その他の理由により特に必要があると認めたときは、規則の定めるところにより、第</w:t>
      </w:r>
      <w:r w:rsidR="002C4FA9" w:rsidRPr="003C6284">
        <w:rPr>
          <w:rFonts w:ascii="ＭＳ Ｐ明朝" w:eastAsia="ＭＳ Ｐ明朝" w:hAnsi="ＭＳ Ｐ明朝" w:cs="ＭＳ 明朝"/>
          <w:color w:val="000000"/>
          <w:kern w:val="0"/>
          <w:sz w:val="20"/>
          <w:szCs w:val="20"/>
          <w:u w:val="single"/>
        </w:rPr>
        <w:t>30</w:t>
      </w:r>
      <w:r w:rsidR="002C4FA9" w:rsidRPr="003C6284">
        <w:rPr>
          <w:rFonts w:ascii="ＭＳ Ｐ明朝" w:eastAsia="ＭＳ Ｐ明朝" w:hAnsi="ＭＳ Ｐ明朝" w:cs="ＭＳ 明朝" w:hint="eastAsia"/>
          <w:color w:val="000000"/>
          <w:kern w:val="0"/>
          <w:sz w:val="20"/>
          <w:szCs w:val="20"/>
          <w:u w:val="single"/>
        </w:rPr>
        <w:t>条及び</w:t>
      </w:r>
      <w:r w:rsidR="003C6284">
        <w:rPr>
          <w:rFonts w:ascii="ＭＳ Ｐ明朝" w:eastAsia="ＭＳ Ｐ明朝" w:hAnsi="ＭＳ Ｐ明朝" w:cs="ＭＳ 明朝" w:hint="eastAsia"/>
          <w:color w:val="000000"/>
          <w:kern w:val="0"/>
          <w:sz w:val="20"/>
          <w:szCs w:val="20"/>
          <w:u w:val="single"/>
        </w:rPr>
        <w:t>第</w:t>
      </w:r>
      <w:r w:rsidR="002C4FA9" w:rsidRPr="003C6284">
        <w:rPr>
          <w:rFonts w:ascii="ＭＳ Ｐ明朝" w:eastAsia="ＭＳ Ｐ明朝" w:hAnsi="ＭＳ Ｐ明朝" w:cs="ＭＳ 明朝"/>
          <w:color w:val="000000"/>
          <w:kern w:val="0"/>
          <w:sz w:val="20"/>
          <w:szCs w:val="20"/>
          <w:u w:val="single"/>
        </w:rPr>
        <w:t>30</w:t>
      </w:r>
      <w:r w:rsidR="002C4FA9" w:rsidRPr="003C6284">
        <w:rPr>
          <w:rFonts w:ascii="ＭＳ Ｐ明朝" w:eastAsia="ＭＳ Ｐ明朝" w:hAnsi="ＭＳ Ｐ明朝" w:cs="ＭＳ 明朝" w:hint="eastAsia"/>
          <w:color w:val="000000"/>
          <w:kern w:val="0"/>
          <w:sz w:val="20"/>
          <w:szCs w:val="20"/>
          <w:u w:val="single"/>
        </w:rPr>
        <w:t>条の２に規定する手数料の全部又は一部を免除することができる。</w:t>
      </w:r>
      <w:r w:rsidRPr="00E664CC">
        <w:rPr>
          <w:rFonts w:ascii="ＭＳ Ｐ明朝" w:eastAsia="ＭＳ Ｐ明朝" w:hAnsi="ＭＳ Ｐ明朝" w:cs="ＭＳ 明朝" w:hint="eastAsia"/>
          <w:color w:val="000000"/>
          <w:kern w:val="0"/>
          <w:sz w:val="20"/>
          <w:szCs w:val="20"/>
        </w:rPr>
        <w:t xml:space="preserve">　　　　　　（条例より抜粋）</w:t>
      </w:r>
    </w:p>
    <w:p w:rsidR="00EC7973" w:rsidRDefault="00EC7973" w:rsidP="00EC7973">
      <w:pPr>
        <w:spacing w:line="360" w:lineRule="auto"/>
        <w:ind w:leftChars="200" w:left="420"/>
        <w:rPr>
          <w:rFonts w:ascii="ＭＳ Ｐ明朝" w:eastAsia="ＭＳ Ｐ明朝" w:hAnsi="ＭＳ Ｐ明朝"/>
          <w:kern w:val="0"/>
          <w:sz w:val="24"/>
          <w:szCs w:val="24"/>
        </w:rPr>
      </w:pPr>
      <w:r>
        <w:rPr>
          <w:rFonts w:ascii="ＭＳ Ｐ明朝" w:eastAsia="ＭＳ Ｐ明朝" w:hAnsi="ＭＳ Ｐ明朝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295911</wp:posOffset>
                </wp:positionV>
                <wp:extent cx="4810125" cy="28384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2838450"/>
                        </a:xfrm>
                        <a:prstGeom prst="bracketPair">
                          <a:avLst>
                            <a:gd name="adj" fmla="val 658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687E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8.6pt;margin-top:23.3pt;width:378.75pt;height:223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" adj="1423" strokecolor="black [3200]" strokeweight=".5pt">
                <v:stroke joinstyle="miter"/>
              </v:shape>
            </w:pict>
          </mc:Fallback>
        </mc:AlternateContent>
      </w:r>
    </w:p>
    <w:p w:rsidR="00EC7973" w:rsidRDefault="00EC7973" w:rsidP="00EC7973">
      <w:pPr>
        <w:spacing w:line="276" w:lineRule="auto"/>
        <w:ind w:leftChars="200" w:left="420"/>
        <w:rPr>
          <w:rFonts w:ascii="ＭＳ Ｐ明朝" w:eastAsia="ＭＳ Ｐ明朝" w:hAnsi="ＭＳ Ｐ明朝"/>
          <w:kern w:val="0"/>
          <w:sz w:val="24"/>
          <w:szCs w:val="24"/>
        </w:rPr>
      </w:pPr>
      <w:r>
        <w:rPr>
          <w:rFonts w:ascii="ＭＳ Ｐ明朝" w:eastAsia="ＭＳ Ｐ明朝" w:hAnsi="ＭＳ Ｐ明朝"/>
          <w:kern w:val="0"/>
          <w:sz w:val="24"/>
          <w:szCs w:val="24"/>
        </w:rPr>
        <w:t>事業系廃棄物処理手数料</w:t>
      </w:r>
    </w:p>
    <w:p w:rsidR="00CF6745" w:rsidRDefault="00822077" w:rsidP="00EC7973">
      <w:pPr>
        <w:spacing w:line="276" w:lineRule="auto"/>
        <w:ind w:leftChars="300" w:left="630"/>
        <w:rPr>
          <w:rFonts w:ascii="ＭＳ Ｐ明朝" w:eastAsia="ＭＳ Ｐ明朝" w:hAnsi="ＭＳ Ｐ明朝"/>
          <w:kern w:val="0"/>
          <w:sz w:val="24"/>
          <w:szCs w:val="24"/>
        </w:rPr>
      </w:pPr>
      <w:r>
        <w:rPr>
          <w:rFonts w:ascii="ＭＳ Ｐ明朝" w:eastAsia="ＭＳ Ｐ明朝" w:hAnsi="ＭＳ Ｐ明朝"/>
          <w:kern w:val="0"/>
          <w:sz w:val="24"/>
          <w:szCs w:val="24"/>
        </w:rPr>
        <w:t>・</w:t>
      </w:r>
      <w:r w:rsidR="00CF6745">
        <w:rPr>
          <w:rFonts w:ascii="ＭＳ Ｐ明朝" w:eastAsia="ＭＳ Ｐ明朝" w:hAnsi="ＭＳ Ｐ明朝"/>
          <w:kern w:val="0"/>
          <w:sz w:val="24"/>
          <w:szCs w:val="24"/>
        </w:rPr>
        <w:t>市が収集、運搬及び処分する場合の手数料</w:t>
      </w:r>
    </w:p>
    <w:p w:rsidR="00CF6745" w:rsidRPr="00822077" w:rsidRDefault="00CF6745" w:rsidP="00EC7973">
      <w:pPr>
        <w:snapToGrid w:val="0"/>
        <w:spacing w:line="276" w:lineRule="auto"/>
        <w:ind w:leftChars="400" w:left="840"/>
        <w:rPr>
          <w:rFonts w:ascii="ＭＳ Ｐ明朝" w:eastAsia="ＭＳ Ｐ明朝" w:hAnsi="ＭＳ Ｐ明朝"/>
          <w:kern w:val="0"/>
          <w:sz w:val="24"/>
          <w:szCs w:val="24"/>
        </w:rPr>
      </w:pPr>
      <w:r w:rsidRPr="00822077">
        <w:rPr>
          <w:rFonts w:ascii="ＭＳ Ｐ明朝" w:eastAsia="ＭＳ Ｐ明朝" w:hAnsi="ＭＳ Ｐ明朝" w:hint="eastAsia"/>
          <w:kern w:val="0"/>
          <w:sz w:val="24"/>
          <w:szCs w:val="24"/>
        </w:rPr>
        <w:t>燃やすごみ</w:t>
      </w:r>
      <w:r w:rsidR="00822077">
        <w:rPr>
          <w:rFonts w:ascii="ＭＳ Ｐ明朝" w:eastAsia="ＭＳ Ｐ明朝" w:hAnsi="ＭＳ Ｐ明朝" w:hint="eastAsia"/>
          <w:kern w:val="0"/>
          <w:sz w:val="24"/>
          <w:szCs w:val="24"/>
        </w:rPr>
        <w:t>袋</w:t>
      </w:r>
      <w:r w:rsidRPr="00822077">
        <w:rPr>
          <w:rFonts w:ascii="ＭＳ Ｐ明朝" w:eastAsia="ＭＳ Ｐ明朝" w:hAnsi="ＭＳ Ｐ明朝" w:hint="eastAsia"/>
          <w:kern w:val="0"/>
          <w:sz w:val="24"/>
          <w:szCs w:val="24"/>
        </w:rPr>
        <w:t>、燃やさないごみ</w:t>
      </w:r>
      <w:r w:rsidR="00822077">
        <w:rPr>
          <w:rFonts w:ascii="ＭＳ Ｐ明朝" w:eastAsia="ＭＳ Ｐ明朝" w:hAnsi="ＭＳ Ｐ明朝" w:hint="eastAsia"/>
          <w:kern w:val="0"/>
          <w:sz w:val="24"/>
          <w:szCs w:val="24"/>
        </w:rPr>
        <w:t>袋</w:t>
      </w:r>
    </w:p>
    <w:p w:rsidR="00CF6745" w:rsidRPr="00822077" w:rsidRDefault="00CF6745" w:rsidP="00EC7973">
      <w:pPr>
        <w:snapToGrid w:val="0"/>
        <w:spacing w:line="276" w:lineRule="auto"/>
        <w:ind w:leftChars="400" w:left="840"/>
        <w:rPr>
          <w:rFonts w:ascii="ＭＳ Ｐ明朝" w:eastAsia="ＭＳ Ｐ明朝" w:hAnsi="ＭＳ Ｐ明朝"/>
          <w:kern w:val="0"/>
          <w:sz w:val="24"/>
          <w:szCs w:val="24"/>
        </w:rPr>
      </w:pPr>
      <w:r w:rsidRPr="00822077">
        <w:rPr>
          <w:rFonts w:ascii="ＭＳ Ｐ明朝" w:eastAsia="ＭＳ Ｐ明朝" w:hAnsi="ＭＳ Ｐ明朝"/>
          <w:kern w:val="0"/>
          <w:sz w:val="24"/>
          <w:szCs w:val="24"/>
        </w:rPr>
        <w:t>中サイズ　現行165円　改正後206円　差額41円を免除</w:t>
      </w:r>
    </w:p>
    <w:p w:rsidR="00CF6745" w:rsidRPr="00822077" w:rsidRDefault="00CF6745" w:rsidP="00EC7973">
      <w:pPr>
        <w:snapToGrid w:val="0"/>
        <w:spacing w:line="276" w:lineRule="auto"/>
        <w:ind w:leftChars="400" w:left="840"/>
        <w:rPr>
          <w:rFonts w:ascii="ＭＳ Ｐ明朝" w:eastAsia="ＭＳ Ｐ明朝" w:hAnsi="ＭＳ Ｐ明朝"/>
          <w:kern w:val="0"/>
          <w:sz w:val="24"/>
          <w:szCs w:val="24"/>
        </w:rPr>
      </w:pPr>
      <w:r w:rsidRPr="00822077">
        <w:rPr>
          <w:rFonts w:ascii="ＭＳ Ｐ明朝" w:eastAsia="ＭＳ Ｐ明朝" w:hAnsi="ＭＳ Ｐ明朝"/>
          <w:kern w:val="0"/>
          <w:sz w:val="24"/>
          <w:szCs w:val="24"/>
        </w:rPr>
        <w:t>大サイズ　現行255円　改正後318円　差額63円を免除</w:t>
      </w:r>
    </w:p>
    <w:p w:rsidR="00CF6745" w:rsidRDefault="00822077" w:rsidP="00EC7973">
      <w:pPr>
        <w:spacing w:line="360" w:lineRule="auto"/>
        <w:ind w:leftChars="300" w:left="630"/>
        <w:rPr>
          <w:rFonts w:ascii="ＭＳ Ｐ明朝" w:eastAsia="ＭＳ Ｐ明朝" w:hAnsi="ＭＳ Ｐ明朝"/>
          <w:kern w:val="0"/>
          <w:sz w:val="24"/>
          <w:szCs w:val="24"/>
        </w:rPr>
      </w:pPr>
      <w:r>
        <w:rPr>
          <w:rFonts w:ascii="ＭＳ Ｐ明朝" w:eastAsia="ＭＳ Ｐ明朝" w:hAnsi="ＭＳ Ｐ明朝" w:hint="eastAsia"/>
          <w:kern w:val="0"/>
          <w:sz w:val="24"/>
          <w:szCs w:val="24"/>
        </w:rPr>
        <w:t>・</w:t>
      </w:r>
      <w:r w:rsidR="00CF6745">
        <w:rPr>
          <w:rFonts w:ascii="ＭＳ Ｐ明朝" w:eastAsia="ＭＳ Ｐ明朝" w:hAnsi="ＭＳ Ｐ明朝" w:hint="eastAsia"/>
          <w:kern w:val="0"/>
          <w:sz w:val="24"/>
          <w:szCs w:val="24"/>
        </w:rPr>
        <w:t>事業者が処理施設まで運搬し、市が処理をする場合の手数料</w:t>
      </w:r>
    </w:p>
    <w:p w:rsidR="00822077" w:rsidRPr="00822077" w:rsidRDefault="00CF6745" w:rsidP="00EC7973">
      <w:pPr>
        <w:snapToGrid w:val="0"/>
        <w:spacing w:line="276" w:lineRule="auto"/>
        <w:ind w:leftChars="400" w:left="840"/>
        <w:rPr>
          <w:rFonts w:ascii="ＭＳ Ｐ明朝" w:eastAsia="ＭＳ Ｐ明朝" w:hAnsi="ＭＳ Ｐ明朝"/>
          <w:kern w:val="0"/>
          <w:sz w:val="24"/>
          <w:szCs w:val="24"/>
        </w:rPr>
      </w:pPr>
      <w:r w:rsidRPr="00822077">
        <w:rPr>
          <w:rFonts w:ascii="ＭＳ Ｐ明朝" w:eastAsia="ＭＳ Ｐ明朝" w:hAnsi="ＭＳ Ｐ明朝" w:hint="eastAsia"/>
          <w:kern w:val="0"/>
          <w:sz w:val="24"/>
          <w:szCs w:val="24"/>
        </w:rPr>
        <w:t>100kg以下</w:t>
      </w:r>
    </w:p>
    <w:p w:rsidR="00950B78" w:rsidRPr="00822077" w:rsidRDefault="00950B78" w:rsidP="00EC7973">
      <w:pPr>
        <w:snapToGrid w:val="0"/>
        <w:spacing w:line="276" w:lineRule="auto"/>
        <w:ind w:leftChars="400" w:left="840" w:firstLineChars="100" w:firstLine="240"/>
        <w:rPr>
          <w:rFonts w:ascii="ＭＳ Ｐ明朝" w:eastAsia="ＭＳ Ｐ明朝" w:hAnsi="ＭＳ Ｐ明朝"/>
          <w:kern w:val="0"/>
          <w:sz w:val="24"/>
          <w:szCs w:val="24"/>
        </w:rPr>
      </w:pPr>
      <w:r w:rsidRPr="00822077">
        <w:rPr>
          <w:rFonts w:ascii="ＭＳ Ｐ明朝" w:eastAsia="ＭＳ Ｐ明朝" w:hAnsi="ＭＳ Ｐ明朝" w:hint="eastAsia"/>
          <w:kern w:val="0"/>
          <w:sz w:val="24"/>
          <w:szCs w:val="24"/>
        </w:rPr>
        <w:t>現行1</w:t>
      </w:r>
      <w:r w:rsidRPr="00822077">
        <w:rPr>
          <w:rFonts w:ascii="ＭＳ Ｐ明朝" w:eastAsia="ＭＳ Ｐ明朝" w:hAnsi="ＭＳ Ｐ明朝"/>
          <w:kern w:val="0"/>
          <w:sz w:val="24"/>
          <w:szCs w:val="24"/>
        </w:rPr>
        <w:t>,200</w:t>
      </w:r>
      <w:r w:rsidRPr="00822077">
        <w:rPr>
          <w:rFonts w:ascii="ＭＳ Ｐ明朝" w:eastAsia="ＭＳ Ｐ明朝" w:hAnsi="ＭＳ Ｐ明朝" w:hint="eastAsia"/>
          <w:kern w:val="0"/>
          <w:sz w:val="24"/>
          <w:szCs w:val="24"/>
        </w:rPr>
        <w:t>円</w:t>
      </w:r>
      <w:r w:rsidR="00CF6745" w:rsidRPr="00822077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  <w:r w:rsidRPr="00822077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改正後1</w:t>
      </w:r>
      <w:r w:rsidRPr="00822077">
        <w:rPr>
          <w:rFonts w:ascii="ＭＳ Ｐ明朝" w:eastAsia="ＭＳ Ｐ明朝" w:hAnsi="ＭＳ Ｐ明朝"/>
          <w:kern w:val="0"/>
          <w:sz w:val="24"/>
          <w:szCs w:val="24"/>
        </w:rPr>
        <w:t>,500</w:t>
      </w:r>
      <w:r w:rsidR="00CF6745" w:rsidRPr="00822077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円　　</w:t>
      </w:r>
      <w:r w:rsidRPr="00822077">
        <w:rPr>
          <w:rFonts w:ascii="ＭＳ Ｐ明朝" w:eastAsia="ＭＳ Ｐ明朝" w:hAnsi="ＭＳ Ｐ明朝" w:hint="eastAsia"/>
          <w:kern w:val="0"/>
          <w:sz w:val="24"/>
          <w:szCs w:val="24"/>
        </w:rPr>
        <w:t>差額3</w:t>
      </w:r>
      <w:r w:rsidRPr="00822077">
        <w:rPr>
          <w:rFonts w:ascii="ＭＳ Ｐ明朝" w:eastAsia="ＭＳ Ｐ明朝" w:hAnsi="ＭＳ Ｐ明朝"/>
          <w:kern w:val="0"/>
          <w:sz w:val="24"/>
          <w:szCs w:val="24"/>
        </w:rPr>
        <w:t>00</w:t>
      </w:r>
      <w:r w:rsidRPr="00822077">
        <w:rPr>
          <w:rFonts w:ascii="ＭＳ Ｐ明朝" w:eastAsia="ＭＳ Ｐ明朝" w:hAnsi="ＭＳ Ｐ明朝" w:hint="eastAsia"/>
          <w:kern w:val="0"/>
          <w:sz w:val="24"/>
          <w:szCs w:val="24"/>
        </w:rPr>
        <w:t>円を</w:t>
      </w:r>
      <w:r w:rsidR="00E017BD" w:rsidRPr="00822077">
        <w:rPr>
          <w:rFonts w:ascii="ＭＳ Ｐ明朝" w:eastAsia="ＭＳ Ｐ明朝" w:hAnsi="ＭＳ Ｐ明朝" w:hint="eastAsia"/>
          <w:kern w:val="0"/>
          <w:sz w:val="24"/>
          <w:szCs w:val="24"/>
        </w:rPr>
        <w:t>免除</w:t>
      </w:r>
    </w:p>
    <w:p w:rsidR="00822077" w:rsidRPr="00822077" w:rsidRDefault="00CF6745" w:rsidP="00EC7973">
      <w:pPr>
        <w:snapToGrid w:val="0"/>
        <w:spacing w:line="276" w:lineRule="auto"/>
        <w:ind w:leftChars="400" w:left="840"/>
        <w:rPr>
          <w:rFonts w:ascii="ＭＳ Ｐ明朝" w:eastAsia="ＭＳ Ｐ明朝" w:hAnsi="ＭＳ Ｐ明朝"/>
          <w:kern w:val="0"/>
          <w:sz w:val="24"/>
          <w:szCs w:val="24"/>
        </w:rPr>
      </w:pPr>
      <w:r w:rsidRPr="00822077">
        <w:rPr>
          <w:rFonts w:ascii="ＭＳ Ｐ明朝" w:eastAsia="ＭＳ Ｐ明朝" w:hAnsi="ＭＳ Ｐ明朝"/>
          <w:kern w:val="0"/>
          <w:sz w:val="24"/>
          <w:szCs w:val="24"/>
        </w:rPr>
        <w:t>100kgを超える場合、上記金額に10kgごとに加算</w:t>
      </w:r>
    </w:p>
    <w:p w:rsidR="00815F76" w:rsidRPr="00822077" w:rsidRDefault="00CF6745" w:rsidP="00EC7973">
      <w:pPr>
        <w:snapToGrid w:val="0"/>
        <w:spacing w:line="276" w:lineRule="auto"/>
        <w:ind w:leftChars="400" w:left="840" w:firstLineChars="100" w:firstLine="240"/>
        <w:rPr>
          <w:rFonts w:ascii="ＭＳ Ｐ明朝" w:eastAsia="ＭＳ Ｐ明朝" w:hAnsi="ＭＳ Ｐ明朝"/>
          <w:kern w:val="0"/>
          <w:sz w:val="24"/>
          <w:szCs w:val="24"/>
        </w:rPr>
      </w:pPr>
      <w:r w:rsidRPr="00822077">
        <w:rPr>
          <w:rFonts w:ascii="ＭＳ Ｐ明朝" w:eastAsia="ＭＳ Ｐ明朝" w:hAnsi="ＭＳ Ｐ明朝"/>
          <w:kern w:val="0"/>
          <w:sz w:val="24"/>
          <w:szCs w:val="24"/>
        </w:rPr>
        <w:t>現行120円　改正後150円　差額30円を免除</w:t>
      </w:r>
    </w:p>
    <w:p w:rsidR="002546B4" w:rsidRPr="002B3481" w:rsidRDefault="002B3481" w:rsidP="00EC7973">
      <w:pPr>
        <w:spacing w:line="360" w:lineRule="auto"/>
        <w:ind w:leftChars="250" w:left="525"/>
        <w:jc w:val="left"/>
        <w:rPr>
          <w:rFonts w:ascii="ＭＳ 明朝" w:hAnsi="ＭＳ 明朝"/>
          <w:sz w:val="24"/>
          <w:szCs w:val="24"/>
        </w:rPr>
      </w:pPr>
      <w:r w:rsidRPr="002B3481">
        <w:rPr>
          <w:rFonts w:ascii="ＭＳ 明朝" w:hAnsi="ＭＳ 明朝" w:hint="eastAsia"/>
          <w:sz w:val="24"/>
          <w:szCs w:val="24"/>
        </w:rPr>
        <w:t>※</w:t>
      </w:r>
      <w:r w:rsidR="00822077">
        <w:rPr>
          <w:rFonts w:ascii="ＭＳ 明朝" w:hAnsi="ＭＳ 明朝" w:hint="eastAsia"/>
          <w:sz w:val="24"/>
          <w:szCs w:val="24"/>
        </w:rPr>
        <w:t>現行の手数料については</w:t>
      </w:r>
      <w:r w:rsidRPr="002B3481">
        <w:rPr>
          <w:rFonts w:ascii="ＭＳ 明朝" w:hAnsi="ＭＳ 明朝" w:hint="eastAsia"/>
          <w:sz w:val="24"/>
          <w:szCs w:val="24"/>
        </w:rPr>
        <w:t>参考資料のとおり</w:t>
      </w:r>
    </w:p>
    <w:p w:rsidR="00EC7973" w:rsidRDefault="00EC7973" w:rsidP="002546B4">
      <w:pPr>
        <w:spacing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8759C6" w:rsidRPr="0065120A" w:rsidRDefault="002546B4" w:rsidP="00EC7973">
      <w:pPr>
        <w:spacing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8759C6" w:rsidRPr="0065120A">
        <w:rPr>
          <w:rFonts w:ascii="ＭＳ ゴシック" w:eastAsia="ＭＳ ゴシック" w:hAnsi="ＭＳ ゴシック" w:hint="eastAsia"/>
          <w:sz w:val="24"/>
          <w:szCs w:val="24"/>
        </w:rPr>
        <w:t>期間</w:t>
      </w:r>
    </w:p>
    <w:p w:rsidR="008759C6" w:rsidRDefault="008759C6" w:rsidP="002546B4">
      <w:pPr>
        <w:spacing w:line="360" w:lineRule="auto"/>
        <w:ind w:leftChars="100" w:left="210"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9923A7">
        <w:rPr>
          <w:rFonts w:ascii="ＭＳ Ｐ明朝" w:eastAsia="ＭＳ Ｐ明朝" w:hAnsi="ＭＳ Ｐ明朝" w:hint="eastAsia"/>
          <w:sz w:val="24"/>
          <w:szCs w:val="24"/>
        </w:rPr>
        <w:t>令和４年１月１日から６月30</w:t>
      </w:r>
      <w:r w:rsidR="009730E3">
        <w:rPr>
          <w:rFonts w:ascii="ＭＳ Ｐ明朝" w:eastAsia="ＭＳ Ｐ明朝" w:hAnsi="ＭＳ Ｐ明朝" w:hint="eastAsia"/>
          <w:sz w:val="24"/>
          <w:szCs w:val="24"/>
        </w:rPr>
        <w:t>日までの半年間</w:t>
      </w:r>
      <w:r w:rsidR="00DB7F27">
        <w:rPr>
          <w:rFonts w:ascii="ＭＳ Ｐ明朝" w:eastAsia="ＭＳ Ｐ明朝" w:hAnsi="ＭＳ Ｐ明朝" w:hint="eastAsia"/>
          <w:sz w:val="24"/>
          <w:szCs w:val="24"/>
        </w:rPr>
        <w:t>と</w:t>
      </w:r>
      <w:r w:rsidR="007C7018">
        <w:rPr>
          <w:rFonts w:ascii="ＭＳ Ｐ明朝" w:eastAsia="ＭＳ Ｐ明朝" w:hAnsi="ＭＳ Ｐ明朝" w:hint="eastAsia"/>
          <w:sz w:val="24"/>
          <w:szCs w:val="24"/>
        </w:rPr>
        <w:t>する。</w:t>
      </w:r>
      <w:r w:rsidR="009D1378">
        <w:rPr>
          <w:rFonts w:ascii="ＭＳ Ｐ明朝" w:eastAsia="ＭＳ Ｐ明朝" w:hAnsi="ＭＳ Ｐ明朝" w:hint="eastAsia"/>
          <w:sz w:val="24"/>
          <w:szCs w:val="24"/>
        </w:rPr>
        <w:t>以降</w:t>
      </w:r>
      <w:r w:rsidR="007C7018">
        <w:rPr>
          <w:rFonts w:ascii="ＭＳ Ｐ明朝" w:eastAsia="ＭＳ Ｐ明朝" w:hAnsi="ＭＳ Ｐ明朝" w:hint="eastAsia"/>
          <w:sz w:val="24"/>
          <w:szCs w:val="24"/>
        </w:rPr>
        <w:t>は社会</w:t>
      </w:r>
      <w:r w:rsidR="0026399E">
        <w:rPr>
          <w:rFonts w:ascii="ＭＳ Ｐ明朝" w:eastAsia="ＭＳ Ｐ明朝" w:hAnsi="ＭＳ Ｐ明朝" w:hint="eastAsia"/>
          <w:sz w:val="24"/>
          <w:szCs w:val="24"/>
        </w:rPr>
        <w:t>情勢</w:t>
      </w:r>
      <w:r w:rsidR="007C7018">
        <w:rPr>
          <w:rFonts w:ascii="ＭＳ Ｐ明朝" w:eastAsia="ＭＳ Ｐ明朝" w:hAnsi="ＭＳ Ｐ明朝" w:hint="eastAsia"/>
          <w:sz w:val="24"/>
          <w:szCs w:val="24"/>
        </w:rPr>
        <w:t>を</w:t>
      </w:r>
      <w:r w:rsidR="009730E3">
        <w:rPr>
          <w:rFonts w:ascii="ＭＳ Ｐ明朝" w:eastAsia="ＭＳ Ｐ明朝" w:hAnsi="ＭＳ Ｐ明朝" w:hint="eastAsia"/>
          <w:sz w:val="24"/>
          <w:szCs w:val="24"/>
        </w:rPr>
        <w:t>見極めながら</w:t>
      </w:r>
      <w:r w:rsidR="002D64A1">
        <w:rPr>
          <w:rFonts w:ascii="ＭＳ Ｐ明朝" w:eastAsia="ＭＳ Ｐ明朝" w:hAnsi="ＭＳ Ｐ明朝" w:hint="eastAsia"/>
          <w:sz w:val="24"/>
          <w:szCs w:val="24"/>
        </w:rPr>
        <w:t>期間の延長を</w:t>
      </w:r>
      <w:r w:rsidR="002C4FA9">
        <w:rPr>
          <w:rFonts w:ascii="ＭＳ Ｐ明朝" w:eastAsia="ＭＳ Ｐ明朝" w:hAnsi="ＭＳ Ｐ明朝" w:hint="eastAsia"/>
          <w:sz w:val="24"/>
          <w:szCs w:val="24"/>
        </w:rPr>
        <w:t>検討</w:t>
      </w:r>
      <w:r w:rsidRPr="009923A7">
        <w:rPr>
          <w:rFonts w:ascii="ＭＳ Ｐ明朝" w:eastAsia="ＭＳ Ｐ明朝" w:hAnsi="ＭＳ Ｐ明朝" w:hint="eastAsia"/>
          <w:sz w:val="24"/>
          <w:szCs w:val="24"/>
        </w:rPr>
        <w:t>する。</w:t>
      </w:r>
    </w:p>
    <w:p w:rsidR="00251AE0" w:rsidRDefault="00251AE0" w:rsidP="00251AE0">
      <w:pPr>
        <w:autoSpaceDE w:val="0"/>
        <w:autoSpaceDN w:val="0"/>
        <w:adjustRightInd w:val="0"/>
        <w:spacing w:line="420" w:lineRule="atLeast"/>
        <w:ind w:left="210" w:hanging="210"/>
        <w:jc w:val="left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/>
          <w:noProof/>
          <w:color w:val="000000"/>
          <w:kern w:val="0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876300" cy="3238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AE0" w:rsidRPr="00251AE0" w:rsidRDefault="00251AE0">
                            <w:pP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251AE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参考資料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.8pt;margin-top:1.05pt;width:69pt;height:25.5pt;z-index:251754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" filled="f" stroked="f" strokeweight=".5pt">
                <v:textbox>
                  <w:txbxContent>
                    <w:p w:rsidR="00251AE0" w:rsidRPr="00251AE0" w:rsidRDefault="00251AE0">
                      <w:pPr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251AE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参考資料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51AE0" w:rsidRDefault="00251AE0" w:rsidP="00251AE0">
      <w:pPr>
        <w:autoSpaceDE w:val="0"/>
        <w:autoSpaceDN w:val="0"/>
        <w:adjustRightInd w:val="0"/>
        <w:spacing w:line="420" w:lineRule="atLeast"/>
        <w:ind w:left="210" w:hanging="210"/>
        <w:jc w:val="left"/>
        <w:rPr>
          <w:rFonts w:ascii="ＭＳ 明朝" w:hAnsi="ＭＳ 明朝" w:cs="ＭＳ 明朝"/>
          <w:color w:val="000000"/>
          <w:kern w:val="0"/>
          <w:szCs w:val="21"/>
        </w:rPr>
      </w:pPr>
      <w:bookmarkStart w:id="0" w:name="_GoBack"/>
      <w:bookmarkEnd w:id="0"/>
    </w:p>
    <w:p w:rsidR="00251AE0" w:rsidRPr="00251AE0" w:rsidRDefault="00251AE0" w:rsidP="00251AE0">
      <w:pPr>
        <w:autoSpaceDE w:val="0"/>
        <w:autoSpaceDN w:val="0"/>
        <w:adjustRightInd w:val="0"/>
        <w:spacing w:line="420" w:lineRule="atLeast"/>
        <w:ind w:left="210" w:hanging="210"/>
        <w:jc w:val="left"/>
        <w:rPr>
          <w:rFonts w:ascii="ＭＳ 明朝" w:hAnsi="ＭＳ 明朝" w:cs="ＭＳ 明朝"/>
          <w:color w:val="000000"/>
          <w:kern w:val="0"/>
          <w:szCs w:val="21"/>
        </w:rPr>
      </w:pPr>
      <w:r w:rsidRPr="00251AE0">
        <w:rPr>
          <w:rFonts w:ascii="ＭＳ 明朝" w:hAnsi="ＭＳ 明朝" w:cs="ＭＳ 明朝" w:hint="eastAsia"/>
          <w:color w:val="000000"/>
          <w:kern w:val="0"/>
          <w:szCs w:val="21"/>
        </w:rPr>
        <w:t>別表第３（第</w:t>
      </w:r>
      <w:r w:rsidRPr="00251AE0">
        <w:rPr>
          <w:rFonts w:ascii="ＭＳ 明朝" w:hAnsi="ＭＳ 明朝" w:cs="ＭＳ 明朝"/>
          <w:color w:val="000000"/>
          <w:kern w:val="0"/>
          <w:szCs w:val="21"/>
        </w:rPr>
        <w:t>30</w:t>
      </w:r>
      <w:r w:rsidRPr="00251AE0">
        <w:rPr>
          <w:rFonts w:ascii="ＭＳ 明朝" w:hAnsi="ＭＳ 明朝" w:cs="ＭＳ 明朝" w:hint="eastAsia"/>
          <w:color w:val="000000"/>
          <w:kern w:val="0"/>
          <w:szCs w:val="21"/>
        </w:rPr>
        <w:t>条の２関係）</w:t>
      </w:r>
    </w:p>
    <w:p w:rsidR="00251AE0" w:rsidRPr="00251AE0" w:rsidRDefault="00251AE0" w:rsidP="00251AE0">
      <w:pPr>
        <w:autoSpaceDE w:val="0"/>
        <w:autoSpaceDN w:val="0"/>
        <w:adjustRightInd w:val="0"/>
        <w:spacing w:line="420" w:lineRule="atLeast"/>
        <w:ind w:left="420"/>
        <w:jc w:val="left"/>
        <w:rPr>
          <w:rFonts w:ascii="ＭＳ 明朝" w:hAnsi="ＭＳ 明朝" w:cs="ＭＳ 明朝"/>
          <w:color w:val="000000"/>
          <w:kern w:val="0"/>
          <w:szCs w:val="21"/>
        </w:rPr>
      </w:pPr>
      <w:r w:rsidRPr="00251AE0">
        <w:rPr>
          <w:rFonts w:ascii="ＭＳ 明朝" w:hAnsi="ＭＳ 明朝" w:cs="ＭＳ 明朝" w:hint="eastAsia"/>
          <w:color w:val="000000"/>
          <w:kern w:val="0"/>
          <w:szCs w:val="21"/>
        </w:rPr>
        <w:t>事業系廃棄物処理手数料</w:t>
      </w:r>
    </w:p>
    <w:p w:rsidR="00251AE0" w:rsidRPr="00251AE0" w:rsidRDefault="00251AE0" w:rsidP="00251AE0">
      <w:pPr>
        <w:autoSpaceDE w:val="0"/>
        <w:autoSpaceDN w:val="0"/>
        <w:adjustRightInd w:val="0"/>
        <w:spacing w:line="420" w:lineRule="atLeast"/>
        <w:ind w:left="210" w:hanging="210"/>
        <w:jc w:val="left"/>
        <w:rPr>
          <w:rFonts w:ascii="ＭＳ 明朝" w:hAnsi="ＭＳ 明朝" w:cs="ＭＳ 明朝"/>
          <w:color w:val="000000"/>
          <w:kern w:val="0"/>
          <w:szCs w:val="21"/>
        </w:rPr>
      </w:pPr>
      <w:r w:rsidRPr="00251AE0">
        <w:rPr>
          <w:rFonts w:ascii="ＭＳ 明朝" w:hAnsi="ＭＳ 明朝" w:cs="ＭＳ 明朝" w:hint="eastAsia"/>
          <w:color w:val="000000"/>
          <w:kern w:val="0"/>
          <w:szCs w:val="21"/>
        </w:rPr>
        <w:t>１　市が収集、運搬及び処分をする場合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5"/>
        <w:gridCol w:w="4932"/>
        <w:gridCol w:w="1615"/>
      </w:tblGrid>
      <w:tr w:rsidR="00251AE0" w:rsidRPr="00251AE0" w:rsidTr="00EA13C6">
        <w:trPr>
          <w:trHeight w:val="567"/>
        </w:trPr>
        <w:tc>
          <w:tcPr>
            <w:tcW w:w="6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事業系廃棄物の区分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手数料の額</w:t>
            </w:r>
          </w:p>
        </w:tc>
      </w:tr>
      <w:tr w:rsidR="00251AE0" w:rsidRPr="00251AE0" w:rsidTr="00EA13C6">
        <w:trPr>
          <w:trHeight w:val="567"/>
        </w:trPr>
        <w:tc>
          <w:tcPr>
            <w:tcW w:w="19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燃やすごみ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事業系有料指定袋の中に収納されたもの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165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</w:t>
            </w:r>
          </w:p>
        </w:tc>
      </w:tr>
      <w:tr w:rsidR="00251AE0" w:rsidRPr="00251AE0" w:rsidTr="00EA13C6">
        <w:trPr>
          <w:trHeight w:val="567"/>
        </w:trPr>
        <w:tc>
          <w:tcPr>
            <w:tcW w:w="19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Arial"/>
                <w:kern w:val="0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事業系有料指定袋の大に収納されたもの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255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</w:t>
            </w:r>
          </w:p>
        </w:tc>
      </w:tr>
      <w:tr w:rsidR="00251AE0" w:rsidRPr="00251AE0" w:rsidTr="00EA13C6">
        <w:trPr>
          <w:trHeight w:val="567"/>
        </w:trPr>
        <w:tc>
          <w:tcPr>
            <w:tcW w:w="19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燃やさないごみ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事業系有料指定袋の中に収納されたもの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165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</w:t>
            </w:r>
          </w:p>
        </w:tc>
      </w:tr>
      <w:tr w:rsidR="00251AE0" w:rsidRPr="00251AE0" w:rsidTr="00EA13C6">
        <w:trPr>
          <w:trHeight w:val="567"/>
        </w:trPr>
        <w:tc>
          <w:tcPr>
            <w:tcW w:w="19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Arial"/>
                <w:kern w:val="0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事業系有料指定袋の大に収納されたもの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255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</w:t>
            </w:r>
          </w:p>
        </w:tc>
      </w:tr>
    </w:tbl>
    <w:p w:rsidR="00251AE0" w:rsidRPr="00251AE0" w:rsidRDefault="00251AE0" w:rsidP="00251AE0">
      <w:pPr>
        <w:autoSpaceDE w:val="0"/>
        <w:autoSpaceDN w:val="0"/>
        <w:adjustRightInd w:val="0"/>
        <w:spacing w:line="420" w:lineRule="atLeast"/>
        <w:ind w:left="420" w:hanging="210"/>
        <w:jc w:val="left"/>
        <w:rPr>
          <w:rFonts w:ascii="ＭＳ 明朝" w:hAnsi="ＭＳ 明朝" w:cs="ＭＳ 明朝"/>
          <w:color w:val="000000"/>
          <w:kern w:val="0"/>
          <w:szCs w:val="21"/>
        </w:rPr>
      </w:pPr>
      <w:r w:rsidRPr="00251AE0">
        <w:rPr>
          <w:rFonts w:ascii="ＭＳ 明朝" w:hAnsi="ＭＳ 明朝" w:cs="ＭＳ 明朝" w:hint="eastAsia"/>
          <w:color w:val="000000"/>
          <w:kern w:val="0"/>
          <w:szCs w:val="21"/>
        </w:rPr>
        <w:t>注　事業系有料指定袋の種類ごとの大きさは、規則で定める。</w:t>
      </w:r>
    </w:p>
    <w:p w:rsidR="00251AE0" w:rsidRPr="00251AE0" w:rsidRDefault="00251AE0" w:rsidP="00251AE0">
      <w:pPr>
        <w:autoSpaceDE w:val="0"/>
        <w:autoSpaceDN w:val="0"/>
        <w:adjustRightInd w:val="0"/>
        <w:spacing w:line="420" w:lineRule="atLeast"/>
        <w:ind w:left="210" w:hanging="210"/>
        <w:jc w:val="left"/>
        <w:rPr>
          <w:rFonts w:ascii="ＭＳ 明朝" w:hAnsi="ＭＳ 明朝" w:cs="ＭＳ 明朝"/>
          <w:color w:val="000000"/>
          <w:kern w:val="0"/>
          <w:szCs w:val="21"/>
        </w:rPr>
      </w:pPr>
      <w:r w:rsidRPr="00251AE0">
        <w:rPr>
          <w:rFonts w:ascii="ＭＳ 明朝" w:hAnsi="ＭＳ 明朝" w:cs="ＭＳ 明朝" w:hint="eastAsia"/>
          <w:color w:val="000000"/>
          <w:kern w:val="0"/>
          <w:szCs w:val="21"/>
        </w:rPr>
        <w:t>２　事業者が処理施設まで運搬し、市が処分をする場合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6"/>
        <w:gridCol w:w="3231"/>
        <w:gridCol w:w="2806"/>
      </w:tblGrid>
      <w:tr w:rsidR="00251AE0" w:rsidRPr="00251AE0" w:rsidTr="00EA13C6">
        <w:trPr>
          <w:trHeight w:val="567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事業系廃棄物の区分</w:t>
            </w:r>
          </w:p>
        </w:tc>
        <w:tc>
          <w:tcPr>
            <w:tcW w:w="60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手数料の額</w:t>
            </w:r>
          </w:p>
        </w:tc>
      </w:tr>
      <w:tr w:rsidR="00251AE0" w:rsidRPr="00251AE0" w:rsidTr="00EA13C6">
        <w:trPr>
          <w:trHeight w:val="567"/>
        </w:trPr>
        <w:tc>
          <w:tcPr>
            <w:tcW w:w="24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燃やすごみ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100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キログラム以下の場合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1,200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</w:t>
            </w:r>
          </w:p>
        </w:tc>
      </w:tr>
      <w:tr w:rsidR="00251AE0" w:rsidRPr="00251AE0" w:rsidTr="00EA13C6">
        <w:trPr>
          <w:trHeight w:val="567"/>
        </w:trPr>
        <w:tc>
          <w:tcPr>
            <w:tcW w:w="24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Arial"/>
                <w:kern w:val="0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100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キログラムを超える場合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1,200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円に、</w:t>
            </w: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100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キログラムを超えた重量</w:t>
            </w: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キログラムにつき</w:t>
            </w: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120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円を加算した額</w:t>
            </w:r>
          </w:p>
        </w:tc>
      </w:tr>
      <w:tr w:rsidR="00251AE0" w:rsidRPr="00251AE0" w:rsidTr="00EA13C6">
        <w:trPr>
          <w:trHeight w:val="567"/>
        </w:trPr>
        <w:tc>
          <w:tcPr>
            <w:tcW w:w="24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生ごみ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100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キログラム以下の場合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800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</w:t>
            </w:r>
          </w:p>
        </w:tc>
      </w:tr>
      <w:tr w:rsidR="00251AE0" w:rsidRPr="00251AE0" w:rsidTr="00EA13C6">
        <w:trPr>
          <w:trHeight w:val="567"/>
        </w:trPr>
        <w:tc>
          <w:tcPr>
            <w:tcW w:w="24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cs="Arial"/>
                <w:kern w:val="0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100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キログラムを超える場合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51AE0" w:rsidRPr="00251AE0" w:rsidRDefault="00251AE0" w:rsidP="00251AE0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800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円に、</w:t>
            </w: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100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キログラムを超えた重量</w:t>
            </w: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10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キログラムにつき</w:t>
            </w:r>
            <w:r w:rsidRPr="00251AE0">
              <w:rPr>
                <w:rFonts w:ascii="ＭＳ 明朝" w:hAnsi="ＭＳ 明朝" w:cs="ＭＳ 明朝"/>
                <w:color w:val="000000"/>
                <w:kern w:val="0"/>
                <w:szCs w:val="21"/>
              </w:rPr>
              <w:t>80</w:t>
            </w:r>
            <w:r w:rsidRPr="00251AE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円を加算した額</w:t>
            </w:r>
          </w:p>
        </w:tc>
      </w:tr>
    </w:tbl>
    <w:p w:rsidR="00251AE0" w:rsidRPr="00251AE0" w:rsidRDefault="00251AE0" w:rsidP="00251AE0">
      <w:pPr>
        <w:autoSpaceDE w:val="0"/>
        <w:autoSpaceDN w:val="0"/>
        <w:adjustRightInd w:val="0"/>
        <w:spacing w:line="420" w:lineRule="atLeast"/>
        <w:ind w:left="420" w:hanging="210"/>
        <w:jc w:val="left"/>
        <w:rPr>
          <w:rFonts w:ascii="ＭＳ 明朝" w:hAnsi="ＭＳ 明朝" w:cs="ＭＳ 明朝"/>
          <w:color w:val="000000"/>
          <w:kern w:val="0"/>
          <w:szCs w:val="21"/>
        </w:rPr>
      </w:pPr>
      <w:r w:rsidRPr="00251AE0">
        <w:rPr>
          <w:rFonts w:ascii="ＭＳ 明朝" w:hAnsi="ＭＳ 明朝" w:cs="ＭＳ 明朝" w:hint="eastAsia"/>
          <w:color w:val="000000"/>
          <w:kern w:val="0"/>
          <w:szCs w:val="21"/>
        </w:rPr>
        <w:t xml:space="preserve">注　</w:t>
      </w:r>
      <w:r w:rsidRPr="00251AE0">
        <w:rPr>
          <w:rFonts w:ascii="ＭＳ 明朝" w:hAnsi="ＭＳ 明朝" w:cs="ＭＳ 明朝"/>
          <w:color w:val="000000"/>
          <w:kern w:val="0"/>
          <w:szCs w:val="21"/>
        </w:rPr>
        <w:t>100</w:t>
      </w:r>
      <w:r w:rsidRPr="00251AE0">
        <w:rPr>
          <w:rFonts w:ascii="ＭＳ 明朝" w:hAnsi="ＭＳ 明朝" w:cs="ＭＳ 明朝" w:hint="eastAsia"/>
          <w:color w:val="000000"/>
          <w:kern w:val="0"/>
          <w:szCs w:val="21"/>
        </w:rPr>
        <w:t>キログラムを超えた重量に</w:t>
      </w:r>
      <w:r w:rsidRPr="00251AE0">
        <w:rPr>
          <w:rFonts w:ascii="ＭＳ 明朝" w:hAnsi="ＭＳ 明朝" w:cs="ＭＳ 明朝"/>
          <w:color w:val="000000"/>
          <w:kern w:val="0"/>
          <w:szCs w:val="21"/>
        </w:rPr>
        <w:t>10</w:t>
      </w:r>
      <w:r w:rsidRPr="00251AE0">
        <w:rPr>
          <w:rFonts w:ascii="ＭＳ 明朝" w:hAnsi="ＭＳ 明朝" w:cs="ＭＳ 明朝" w:hint="eastAsia"/>
          <w:color w:val="000000"/>
          <w:kern w:val="0"/>
          <w:szCs w:val="21"/>
        </w:rPr>
        <w:t>キログラム未満の端数が生じたときは、これを</w:t>
      </w:r>
      <w:r w:rsidRPr="00251AE0">
        <w:rPr>
          <w:rFonts w:ascii="ＭＳ 明朝" w:hAnsi="ＭＳ 明朝" w:cs="ＭＳ 明朝"/>
          <w:color w:val="000000"/>
          <w:kern w:val="0"/>
          <w:szCs w:val="21"/>
        </w:rPr>
        <w:t>10</w:t>
      </w:r>
      <w:r w:rsidRPr="00251AE0">
        <w:rPr>
          <w:rFonts w:ascii="ＭＳ 明朝" w:hAnsi="ＭＳ 明朝" w:cs="ＭＳ 明朝" w:hint="eastAsia"/>
          <w:color w:val="000000"/>
          <w:kern w:val="0"/>
          <w:szCs w:val="21"/>
        </w:rPr>
        <w:t>キログラムに切り上げる。</w:t>
      </w:r>
    </w:p>
    <w:p w:rsidR="00251AE0" w:rsidRPr="00251AE0" w:rsidRDefault="00251AE0" w:rsidP="00251AE0">
      <w:pPr>
        <w:autoSpaceDE w:val="0"/>
        <w:autoSpaceDN w:val="0"/>
        <w:adjustRightInd w:val="0"/>
        <w:spacing w:line="420" w:lineRule="atLeast"/>
        <w:jc w:val="left"/>
        <w:rPr>
          <w:rFonts w:ascii="ＭＳ 明朝" w:hAnsi="ＭＳ 明朝" w:cs="ＭＳ 明朝"/>
          <w:color w:val="000000"/>
          <w:kern w:val="0"/>
          <w:szCs w:val="21"/>
        </w:rPr>
      </w:pPr>
      <w:bookmarkStart w:id="1" w:name="last"/>
      <w:bookmarkEnd w:id="1"/>
    </w:p>
    <w:p w:rsidR="00251AE0" w:rsidRPr="00251AE0" w:rsidRDefault="00251AE0" w:rsidP="00251AE0">
      <w:pPr>
        <w:spacing w:line="360" w:lineRule="auto"/>
        <w:rPr>
          <w:rFonts w:ascii="ＭＳ Ｐ明朝" w:eastAsia="ＭＳ Ｐ明朝" w:hAnsi="ＭＳ Ｐ明朝" w:hint="eastAsia"/>
          <w:sz w:val="24"/>
          <w:szCs w:val="24"/>
        </w:rPr>
      </w:pPr>
    </w:p>
    <w:sectPr w:rsidR="00251AE0" w:rsidRPr="00251AE0" w:rsidSect="00EC7973">
      <w:footerReference w:type="default" r:id="rId8"/>
      <w:pgSz w:w="11906" w:h="16838"/>
      <w:pgMar w:top="1134" w:right="1418" w:bottom="851" w:left="1418" w:header="851" w:footer="51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323" w:rsidRDefault="001F2323" w:rsidP="001F2323">
      <w:r>
        <w:separator/>
      </w:r>
    </w:p>
  </w:endnote>
  <w:endnote w:type="continuationSeparator" w:id="0">
    <w:p w:rsidR="001F2323" w:rsidRDefault="001F2323" w:rsidP="001F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423955"/>
      <w:docPartObj>
        <w:docPartGallery w:val="Page Numbers (Bottom of Page)"/>
        <w:docPartUnique/>
      </w:docPartObj>
    </w:sdtPr>
    <w:sdtEndPr/>
    <w:sdtContent>
      <w:p w:rsidR="00E53F81" w:rsidRDefault="00E53F8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AE0" w:rsidRPr="00251AE0">
          <w:rPr>
            <w:noProof/>
            <w:lang w:val="ja-JP"/>
          </w:rPr>
          <w:t>-</w:t>
        </w:r>
        <w:r w:rsidR="00251AE0">
          <w:rPr>
            <w:noProof/>
          </w:rPr>
          <w:t xml:space="preserve"> 2 -</w:t>
        </w:r>
        <w:r>
          <w:fldChar w:fldCharType="end"/>
        </w:r>
      </w:p>
    </w:sdtContent>
  </w:sdt>
  <w:p w:rsidR="00E53F81" w:rsidRDefault="00E53F8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323" w:rsidRDefault="001F2323" w:rsidP="001F2323">
      <w:r>
        <w:separator/>
      </w:r>
    </w:p>
  </w:footnote>
  <w:footnote w:type="continuationSeparator" w:id="0">
    <w:p w:rsidR="001F2323" w:rsidRDefault="001F2323" w:rsidP="001F2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F6CA5"/>
    <w:multiLevelType w:val="hybridMultilevel"/>
    <w:tmpl w:val="1C12499A"/>
    <w:lvl w:ilvl="0" w:tplc="E522DCF2">
      <w:start w:val="1"/>
      <w:numFmt w:val="decimal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8D226E"/>
    <w:multiLevelType w:val="hybridMultilevel"/>
    <w:tmpl w:val="E84C5630"/>
    <w:lvl w:ilvl="0" w:tplc="94A64380">
      <w:start w:val="2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32098B"/>
    <w:multiLevelType w:val="hybridMultilevel"/>
    <w:tmpl w:val="74C89502"/>
    <w:lvl w:ilvl="0" w:tplc="064ABAD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E312E2F2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15329A9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99B2DB50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34AAEC7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57AC1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4FAE465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F1C6027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04C640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F10D22"/>
    <w:multiLevelType w:val="hybridMultilevel"/>
    <w:tmpl w:val="0C044288"/>
    <w:lvl w:ilvl="0" w:tplc="5CE41416">
      <w:start w:val="3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091E2D"/>
    <w:multiLevelType w:val="hybridMultilevel"/>
    <w:tmpl w:val="CEE8237E"/>
    <w:lvl w:ilvl="0" w:tplc="E4E4BECA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159"/>
    <w:rsid w:val="000172FF"/>
    <w:rsid w:val="00091F86"/>
    <w:rsid w:val="000A18A6"/>
    <w:rsid w:val="000B6B89"/>
    <w:rsid w:val="00115750"/>
    <w:rsid w:val="0012580E"/>
    <w:rsid w:val="0014494E"/>
    <w:rsid w:val="0016619D"/>
    <w:rsid w:val="00180159"/>
    <w:rsid w:val="00190FBC"/>
    <w:rsid w:val="001A2135"/>
    <w:rsid w:val="001D5ACE"/>
    <w:rsid w:val="001F2323"/>
    <w:rsid w:val="002415B1"/>
    <w:rsid w:val="00241E7A"/>
    <w:rsid w:val="00251AE0"/>
    <w:rsid w:val="002546B4"/>
    <w:rsid w:val="0026399E"/>
    <w:rsid w:val="00277494"/>
    <w:rsid w:val="002868A9"/>
    <w:rsid w:val="00292DCC"/>
    <w:rsid w:val="00293B89"/>
    <w:rsid w:val="002943D9"/>
    <w:rsid w:val="00296E79"/>
    <w:rsid w:val="002B3481"/>
    <w:rsid w:val="002C4FA9"/>
    <w:rsid w:val="002C5034"/>
    <w:rsid w:val="002D64A1"/>
    <w:rsid w:val="002E491A"/>
    <w:rsid w:val="002E6FAE"/>
    <w:rsid w:val="00300719"/>
    <w:rsid w:val="00300A6E"/>
    <w:rsid w:val="00371ACF"/>
    <w:rsid w:val="003A4A33"/>
    <w:rsid w:val="003C6284"/>
    <w:rsid w:val="003D0C72"/>
    <w:rsid w:val="004550DE"/>
    <w:rsid w:val="004A1904"/>
    <w:rsid w:val="004A261B"/>
    <w:rsid w:val="004D0BA7"/>
    <w:rsid w:val="0054160B"/>
    <w:rsid w:val="0054663A"/>
    <w:rsid w:val="00570931"/>
    <w:rsid w:val="00584469"/>
    <w:rsid w:val="00596423"/>
    <w:rsid w:val="0059654E"/>
    <w:rsid w:val="005A1F2F"/>
    <w:rsid w:val="005C76E1"/>
    <w:rsid w:val="00605E3B"/>
    <w:rsid w:val="0065120A"/>
    <w:rsid w:val="00674A4D"/>
    <w:rsid w:val="006C4B4F"/>
    <w:rsid w:val="006F04DE"/>
    <w:rsid w:val="007C7018"/>
    <w:rsid w:val="007F0198"/>
    <w:rsid w:val="007F1612"/>
    <w:rsid w:val="007F1C77"/>
    <w:rsid w:val="007F2043"/>
    <w:rsid w:val="00815F76"/>
    <w:rsid w:val="00822077"/>
    <w:rsid w:val="00850316"/>
    <w:rsid w:val="008759C6"/>
    <w:rsid w:val="00881E95"/>
    <w:rsid w:val="00883672"/>
    <w:rsid w:val="008D4C02"/>
    <w:rsid w:val="00913B17"/>
    <w:rsid w:val="0092559A"/>
    <w:rsid w:val="00930D0C"/>
    <w:rsid w:val="009353B8"/>
    <w:rsid w:val="00942A0B"/>
    <w:rsid w:val="00950B78"/>
    <w:rsid w:val="00967918"/>
    <w:rsid w:val="009730E3"/>
    <w:rsid w:val="009923A7"/>
    <w:rsid w:val="0099552F"/>
    <w:rsid w:val="009D1378"/>
    <w:rsid w:val="00A1421A"/>
    <w:rsid w:val="00A37EAA"/>
    <w:rsid w:val="00B02B7C"/>
    <w:rsid w:val="00B75253"/>
    <w:rsid w:val="00B9792C"/>
    <w:rsid w:val="00BE1040"/>
    <w:rsid w:val="00BE2F9B"/>
    <w:rsid w:val="00C177E3"/>
    <w:rsid w:val="00C87574"/>
    <w:rsid w:val="00CC751B"/>
    <w:rsid w:val="00CF5378"/>
    <w:rsid w:val="00CF6745"/>
    <w:rsid w:val="00D11E34"/>
    <w:rsid w:val="00D16F90"/>
    <w:rsid w:val="00D8518C"/>
    <w:rsid w:val="00DB515E"/>
    <w:rsid w:val="00DB7F27"/>
    <w:rsid w:val="00DC5B2E"/>
    <w:rsid w:val="00E017BD"/>
    <w:rsid w:val="00E26341"/>
    <w:rsid w:val="00E4392A"/>
    <w:rsid w:val="00E53F81"/>
    <w:rsid w:val="00E664CC"/>
    <w:rsid w:val="00EC7973"/>
    <w:rsid w:val="00EF3190"/>
    <w:rsid w:val="00F06E5C"/>
    <w:rsid w:val="00F64348"/>
    <w:rsid w:val="00FA74AC"/>
    <w:rsid w:val="00FD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823B8C-FF8C-4A5F-AE4E-3A831983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15E"/>
    <w:pPr>
      <w:ind w:leftChars="400" w:left="840"/>
    </w:pPr>
  </w:style>
  <w:style w:type="paragraph" w:styleId="Web">
    <w:name w:val="Normal (Web)"/>
    <w:basedOn w:val="a"/>
    <w:uiPriority w:val="99"/>
    <w:unhideWhenUsed/>
    <w:rsid w:val="00DB51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74A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74A4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9923A7"/>
  </w:style>
  <w:style w:type="character" w:customStyle="1" w:styleId="a7">
    <w:name w:val="日付 (文字)"/>
    <w:basedOn w:val="a0"/>
    <w:link w:val="a6"/>
    <w:uiPriority w:val="99"/>
    <w:semiHidden/>
    <w:rsid w:val="009923A7"/>
  </w:style>
  <w:style w:type="paragraph" w:styleId="a8">
    <w:name w:val="header"/>
    <w:basedOn w:val="a"/>
    <w:link w:val="a9"/>
    <w:uiPriority w:val="99"/>
    <w:unhideWhenUsed/>
    <w:rsid w:val="001F23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2323"/>
  </w:style>
  <w:style w:type="paragraph" w:styleId="aa">
    <w:name w:val="footer"/>
    <w:basedOn w:val="a"/>
    <w:link w:val="ab"/>
    <w:uiPriority w:val="99"/>
    <w:unhideWhenUsed/>
    <w:rsid w:val="001F23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2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8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8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8836D-0FC1-4E14-958C-CB78780E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8</cp:revision>
  <cp:lastPrinted>2021-11-22T02:34:00Z</cp:lastPrinted>
  <dcterms:created xsi:type="dcterms:W3CDTF">2021-12-07T05:21:00Z</dcterms:created>
  <dcterms:modified xsi:type="dcterms:W3CDTF">2022-01-11T08:49:00Z</dcterms:modified>
</cp:coreProperties>
</file>